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7286" w14:textId="77777777" w:rsidR="005C2BCF" w:rsidRDefault="007E1A13" w:rsidP="007E1A13">
      <w:pPr>
        <w:tabs>
          <w:tab w:val="center" w:pos="4361"/>
        </w:tabs>
        <w:spacing w:after="32" w:line="259" w:lineRule="auto"/>
        <w:ind w:right="0" w:firstLine="284"/>
        <w:jc w:val="left"/>
      </w:pPr>
      <w:r>
        <w:rPr>
          <w:noProof/>
        </w:rPr>
        <w:drawing>
          <wp:inline distT="0" distB="0" distL="0" distR="0" wp14:anchorId="489294F7" wp14:editId="3A69A5B1">
            <wp:extent cx="533400" cy="581025"/>
            <wp:effectExtent l="0" t="0" r="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UEM – Universidade Estadual de Maringá</w:t>
      </w:r>
    </w:p>
    <w:p w14:paraId="54B4403E" w14:textId="77777777" w:rsidR="005C2BCF" w:rsidRDefault="007E1A13">
      <w:pPr>
        <w:spacing w:after="578" w:line="259" w:lineRule="auto"/>
        <w:ind w:left="93" w:right="0" w:firstLine="0"/>
        <w:jc w:val="left"/>
      </w:pPr>
      <w:r>
        <w:rPr>
          <w:sz w:val="20"/>
        </w:rPr>
        <w:t>__________________________________________________________________________________________</w:t>
      </w:r>
    </w:p>
    <w:p w14:paraId="221161E4" w14:textId="77777777" w:rsidR="005C2BCF" w:rsidRDefault="007E1A13">
      <w:pPr>
        <w:pStyle w:val="Ttulo1"/>
        <w:spacing w:after="260"/>
        <w:ind w:left="1243" w:right="1238"/>
      </w:pPr>
      <w:r>
        <w:t>EDITAL N.º 001/2021/2022</w:t>
      </w:r>
    </w:p>
    <w:p w14:paraId="0FE539BA" w14:textId="4BC0A020" w:rsidR="005C2BCF" w:rsidRDefault="007E1A13">
      <w:pPr>
        <w:spacing w:after="7" w:line="265" w:lineRule="auto"/>
        <w:ind w:left="1243" w:right="1242" w:hanging="10"/>
        <w:jc w:val="center"/>
      </w:pPr>
      <w:r>
        <w:rPr>
          <w:b/>
        </w:rPr>
        <w:t xml:space="preserve">TRABALHO DE CONCLUSÃO DE CURSO – MONOGRAFIA II </w:t>
      </w:r>
      <w:r w:rsidR="00D4681F">
        <w:rPr>
          <w:b/>
        </w:rPr>
        <w:t>e</w:t>
      </w:r>
      <w:r>
        <w:rPr>
          <w:b/>
        </w:rPr>
        <w:t>-mails dos departamentos:</w:t>
      </w:r>
    </w:p>
    <w:p w14:paraId="67E45C80" w14:textId="77777777" w:rsidR="005C2BCF" w:rsidRDefault="007E1A13">
      <w:pPr>
        <w:pStyle w:val="Ttulo1"/>
        <w:spacing w:after="557"/>
        <w:ind w:left="1243" w:right="1233"/>
      </w:pPr>
      <w:r>
        <w:t xml:space="preserve">Departamento de Direito Público: </w:t>
      </w:r>
      <w:r>
        <w:rPr>
          <w:color w:val="0000FF"/>
          <w:u w:val="single" w:color="0000FF"/>
        </w:rPr>
        <w:t xml:space="preserve">sec-ddp@uem.br </w:t>
      </w:r>
      <w:r>
        <w:t xml:space="preserve">Departamento de Direito Privado: </w:t>
      </w:r>
      <w:r>
        <w:rPr>
          <w:color w:val="0000FF"/>
          <w:u w:val="single" w:color="0000FF"/>
        </w:rPr>
        <w:t>sec-dpp@uem.br</w:t>
      </w:r>
    </w:p>
    <w:p w14:paraId="3EBD82BA" w14:textId="77777777" w:rsidR="005C2BCF" w:rsidRDefault="007E1A13">
      <w:pPr>
        <w:spacing w:after="541"/>
        <w:ind w:right="0"/>
      </w:pPr>
      <w:r>
        <w:t xml:space="preserve">Os professores Solange </w:t>
      </w:r>
      <w:proofErr w:type="spellStart"/>
      <w:r>
        <w:t>Montanher</w:t>
      </w:r>
      <w:proofErr w:type="spellEnd"/>
      <w:r>
        <w:t xml:space="preserve"> </w:t>
      </w:r>
      <w:proofErr w:type="spellStart"/>
      <w:r>
        <w:t>Rosolen</w:t>
      </w:r>
      <w:proofErr w:type="spellEnd"/>
      <w:r>
        <w:t xml:space="preserve">, chefe do Departamento de Direito Público; </w:t>
      </w:r>
      <w:proofErr w:type="spellStart"/>
      <w:r>
        <w:t>Antonio</w:t>
      </w:r>
      <w:proofErr w:type="spellEnd"/>
      <w:r>
        <w:t xml:space="preserve"> Rafael Marchezan Ferreira, chefe do departamento de Direito Privado e Processual e Valéria Silva Galdino Cardin, coordenadora da Elaboração dos trabalho de Conclusão de Curso (TCC), do DDP – Departamento de Direito Público e do DPP – Departamento de Direito Privado e Processual, do Curso de Direito da UEM – Universidade Estadual de Maringá, no uso de suas atribuições legais, TORNAM PÚBLICO o edital e calendário geral para elaboração, depósito e defesa dos trabalhos de conclusão de curso para os acadêmicos regularmente matriculados no 5º ano do Curso de Direito, nos termos que seguem:</w:t>
      </w:r>
    </w:p>
    <w:p w14:paraId="074CE673" w14:textId="77777777" w:rsidR="005C2BCF" w:rsidRDefault="007E1A13">
      <w:pPr>
        <w:pStyle w:val="Ttulo1"/>
        <w:spacing w:after="526"/>
        <w:ind w:left="1243" w:right="1233"/>
      </w:pPr>
      <w:r>
        <w:t>DO TRABALHO DE CONCLUSÃO DE CURSO</w:t>
      </w:r>
    </w:p>
    <w:p w14:paraId="2C318B31" w14:textId="77777777" w:rsidR="005C2BCF" w:rsidRDefault="007E1A13">
      <w:pPr>
        <w:ind w:right="0"/>
      </w:pPr>
      <w:r>
        <w:t>I – O TCC trata-se de uma das exigências curriculares para os Cursos de Direito, sendo requisito indispensável para a Colação de Grau e obtenção do título de Bacharel em Direito.</w:t>
      </w:r>
    </w:p>
    <w:p w14:paraId="03B5A03C" w14:textId="77777777" w:rsidR="005C2BCF" w:rsidRDefault="007E1A13">
      <w:pPr>
        <w:ind w:right="0"/>
      </w:pPr>
      <w:r>
        <w:t xml:space="preserve">II- O TCC – trabalho de conclusão de curso consiste na elaboração de uma </w:t>
      </w:r>
      <w:r>
        <w:rPr>
          <w:b/>
        </w:rPr>
        <w:t>monografia</w:t>
      </w:r>
      <w:r>
        <w:t>, contendo no mínimo de 50 (cinquenta) e no máximo de 150 (cento e cinquenta) laudas;</w:t>
      </w:r>
    </w:p>
    <w:p w14:paraId="69D0D192" w14:textId="77777777" w:rsidR="005C2BCF" w:rsidRDefault="007E1A13" w:rsidP="007E1A13">
      <w:pPr>
        <w:numPr>
          <w:ilvl w:val="0"/>
          <w:numId w:val="1"/>
        </w:numPr>
        <w:tabs>
          <w:tab w:val="left" w:pos="284"/>
        </w:tabs>
        <w:ind w:right="0"/>
      </w:pPr>
      <w:r>
        <w:t xml:space="preserve">–No aspecto formal o acadêmico deverá submeter às normas estabelecidas pela Associação Brasileira de Normas Técnicas (ABNT), cuja interpretação e forma de aplicação estarão didaticamente expostas em manuais próprios e disponível no </w:t>
      </w:r>
      <w:proofErr w:type="spellStart"/>
      <w:r>
        <w:rPr>
          <w:i/>
        </w:rPr>
        <w:t>classroom</w:t>
      </w:r>
      <w:proofErr w:type="spellEnd"/>
      <w:r>
        <w:rPr>
          <w:i/>
        </w:rPr>
        <w:t xml:space="preserve"> </w:t>
      </w:r>
      <w:r>
        <w:t>da disciplina de Trabalho de Conclusão de Curso;</w:t>
      </w:r>
    </w:p>
    <w:p w14:paraId="0B04BB96" w14:textId="77777777" w:rsidR="005C2BCF" w:rsidRDefault="007E1A13" w:rsidP="007E1A13">
      <w:pPr>
        <w:numPr>
          <w:ilvl w:val="0"/>
          <w:numId w:val="1"/>
        </w:numPr>
        <w:tabs>
          <w:tab w:val="left" w:pos="142"/>
          <w:tab w:val="left" w:pos="284"/>
        </w:tabs>
        <w:ind w:right="0"/>
      </w:pPr>
      <w:r>
        <w:t xml:space="preserve">– Cada orientador terá no máximo </w:t>
      </w:r>
      <w:r>
        <w:rPr>
          <w:b/>
        </w:rPr>
        <w:t xml:space="preserve">05 (cinco) </w:t>
      </w:r>
      <w:r>
        <w:t>orientandos por ano letivo;</w:t>
      </w:r>
    </w:p>
    <w:p w14:paraId="4F9D3266" w14:textId="77777777" w:rsidR="005C2BCF" w:rsidRDefault="007E1A13" w:rsidP="007E1A13">
      <w:pPr>
        <w:numPr>
          <w:ilvl w:val="0"/>
          <w:numId w:val="1"/>
        </w:numPr>
        <w:tabs>
          <w:tab w:val="left" w:pos="284"/>
        </w:tabs>
        <w:spacing w:after="10"/>
        <w:ind w:right="0"/>
      </w:pPr>
      <w:r>
        <w:t>– A avaliação da disciplina de Monografia II, resulta da soma das entregas dos relatórios parciais, ao trabalho escrito e a defesa oral perante a banca examinadora, sendo que a nota</w:t>
      </w:r>
    </w:p>
    <w:p w14:paraId="5CA342C7" w14:textId="77777777" w:rsidR="005C2BCF" w:rsidRDefault="007E1A13">
      <w:pPr>
        <w:spacing w:after="267"/>
        <w:ind w:right="0"/>
      </w:pPr>
      <w:r>
        <w:t>poderá ser de 0 (zero) a 10,0 (dez);</w:t>
      </w:r>
    </w:p>
    <w:p w14:paraId="7E45B052" w14:textId="77777777" w:rsidR="005C2BCF" w:rsidRDefault="007E1A13" w:rsidP="007E1A13">
      <w:pPr>
        <w:numPr>
          <w:ilvl w:val="0"/>
          <w:numId w:val="1"/>
        </w:numPr>
        <w:tabs>
          <w:tab w:val="left" w:pos="284"/>
        </w:tabs>
        <w:spacing w:after="545"/>
        <w:ind w:right="0"/>
      </w:pPr>
      <w:r>
        <w:t>– Sendo o TCC uma disciplina regular da Matriz Curricular, havendo reprovação, o</w:t>
      </w:r>
      <w:r w:rsidR="002A4838">
        <w:t xml:space="preserve"> </w:t>
      </w:r>
      <w:r>
        <w:t>acadêmico somente poderá realizá-la novamente no ano subsequente.</w:t>
      </w:r>
    </w:p>
    <w:p w14:paraId="528A266F" w14:textId="77777777" w:rsidR="005C2BCF" w:rsidRDefault="007E1A13">
      <w:pPr>
        <w:pStyle w:val="Ttulo1"/>
        <w:spacing w:after="249"/>
        <w:ind w:left="1243" w:right="1233"/>
      </w:pPr>
      <w:r>
        <w:t>DOS PRAZOS</w:t>
      </w:r>
    </w:p>
    <w:p w14:paraId="18F158DA" w14:textId="77777777" w:rsidR="005C2BCF" w:rsidRDefault="007E1A13" w:rsidP="007E1A13">
      <w:pPr>
        <w:numPr>
          <w:ilvl w:val="0"/>
          <w:numId w:val="2"/>
        </w:numPr>
        <w:tabs>
          <w:tab w:val="left" w:pos="284"/>
        </w:tabs>
        <w:spacing w:after="269"/>
        <w:ind w:right="0"/>
      </w:pPr>
      <w:r>
        <w:t>– Caberá ao acadêmico à escolha do docente orientador do TCC, preferencialmente, na área</w:t>
      </w:r>
      <w:r w:rsidR="002A4838">
        <w:t xml:space="preserve"> </w:t>
      </w:r>
      <w:r>
        <w:t>específica da futura pesquisa, de acordo com as linhas de pesquisa do professor orientador;</w:t>
      </w:r>
    </w:p>
    <w:p w14:paraId="7DEA6594" w14:textId="77777777" w:rsidR="005C2BCF" w:rsidRDefault="007E1A13">
      <w:pPr>
        <w:numPr>
          <w:ilvl w:val="0"/>
          <w:numId w:val="2"/>
        </w:numPr>
        <w:spacing w:after="372" w:line="264" w:lineRule="auto"/>
        <w:ind w:right="0"/>
      </w:pPr>
      <w:r>
        <w:lastRenderedPageBreak/>
        <w:t>– Deverá o acadêmico efetivar o cadastramento e enviar por e-mail no respectivo</w:t>
      </w:r>
      <w:r w:rsidR="002A4838">
        <w:t xml:space="preserve"> </w:t>
      </w:r>
      <w:r>
        <w:t xml:space="preserve">departamento de seu orientador, da ficha de inscrição disponível no </w:t>
      </w:r>
      <w:proofErr w:type="spellStart"/>
      <w:r>
        <w:rPr>
          <w:i/>
        </w:rPr>
        <w:t>classroom</w:t>
      </w:r>
      <w:proofErr w:type="spellEnd"/>
      <w:r>
        <w:rPr>
          <w:i/>
        </w:rPr>
        <w:t xml:space="preserve"> </w:t>
      </w:r>
      <w:r>
        <w:t xml:space="preserve">da disciplina de monografia II, devidamente assinado pelo professor orientador, na data de </w:t>
      </w:r>
      <w:r>
        <w:rPr>
          <w:b/>
        </w:rPr>
        <w:t>30.09.2021.</w:t>
      </w:r>
    </w:p>
    <w:p w14:paraId="2447DC6C" w14:textId="77777777" w:rsidR="005C2BCF" w:rsidRDefault="007E1A13">
      <w:pPr>
        <w:numPr>
          <w:ilvl w:val="0"/>
          <w:numId w:val="2"/>
        </w:numPr>
        <w:spacing w:after="289" w:line="264" w:lineRule="auto"/>
        <w:ind w:right="0"/>
      </w:pPr>
      <w:r>
        <w:t xml:space="preserve">– Posteriormente na data de </w:t>
      </w:r>
      <w:r>
        <w:rPr>
          <w:b/>
        </w:rPr>
        <w:t xml:space="preserve">30.10.2021, </w:t>
      </w:r>
      <w:r>
        <w:t xml:space="preserve">o acadêmico deverá entregar o </w:t>
      </w:r>
      <w:r>
        <w:rPr>
          <w:b/>
        </w:rPr>
        <w:t>primeiro relatório de orientação</w:t>
      </w:r>
      <w:r>
        <w:t xml:space="preserve">, que se encontra disponível no </w:t>
      </w:r>
      <w:proofErr w:type="spellStart"/>
      <w:r>
        <w:rPr>
          <w:i/>
        </w:rPr>
        <w:t>classroom</w:t>
      </w:r>
      <w:proofErr w:type="spellEnd"/>
      <w:r>
        <w:rPr>
          <w:i/>
        </w:rPr>
        <w:t xml:space="preserve">, </w:t>
      </w:r>
      <w:r>
        <w:t>sendo que este relatório deverá estar devidamente assinado pelo aluno e pelo professor orientador e enviado ao departamento via e-mail em que o orientador está lotado;</w:t>
      </w:r>
    </w:p>
    <w:p w14:paraId="6F90852E" w14:textId="1972F44A" w:rsidR="005C2BCF" w:rsidRPr="00300779" w:rsidRDefault="007E1A13" w:rsidP="007F3AFC">
      <w:pPr>
        <w:numPr>
          <w:ilvl w:val="0"/>
          <w:numId w:val="2"/>
        </w:numPr>
        <w:spacing w:after="0" w:line="275" w:lineRule="auto"/>
        <w:ind w:right="0"/>
      </w:pPr>
      <w:r>
        <w:t xml:space="preserve">– Na data de </w:t>
      </w:r>
      <w:r w:rsidRPr="00300779">
        <w:rPr>
          <w:b/>
        </w:rPr>
        <w:t xml:space="preserve">16.12.2021, </w:t>
      </w:r>
      <w:r>
        <w:t xml:space="preserve">ocorrerá a entrega do </w:t>
      </w:r>
      <w:r w:rsidRPr="00300779">
        <w:rPr>
          <w:b/>
        </w:rPr>
        <w:t xml:space="preserve">segundo relatório de orientação </w:t>
      </w:r>
      <w:r>
        <w:t xml:space="preserve">que deverá ser enviado para </w:t>
      </w:r>
      <w:r w:rsidR="00300779" w:rsidRPr="00300779">
        <w:rPr>
          <w:bCs/>
        </w:rPr>
        <w:t xml:space="preserve">o e-mail institucional: </w:t>
      </w:r>
      <w:proofErr w:type="spellStart"/>
      <w:r w:rsidR="00300779" w:rsidRPr="00300779">
        <w:rPr>
          <w:b/>
        </w:rPr>
        <w:t>vsgcardin@uem</w:t>
      </w:r>
      <w:proofErr w:type="spellEnd"/>
      <w:r w:rsidR="00300779" w:rsidRPr="00300779">
        <w:rPr>
          <w:bCs/>
        </w:rPr>
        <w:t xml:space="preserve"> com cópia para o departamento em que o orientador está lotado</w:t>
      </w:r>
      <w:r w:rsidR="00300779">
        <w:rPr>
          <w:bCs/>
        </w:rPr>
        <w:t>. O</w:t>
      </w:r>
      <w:r w:rsidR="00300779" w:rsidRPr="00300779">
        <w:rPr>
          <w:bCs/>
        </w:rPr>
        <w:t xml:space="preserve"> </w:t>
      </w:r>
      <w:r w:rsidRPr="00300779">
        <w:rPr>
          <w:bCs/>
        </w:rPr>
        <w:t>modelo</w:t>
      </w:r>
      <w:r>
        <w:t xml:space="preserve"> do relatório encontra-se disponível no </w:t>
      </w:r>
      <w:proofErr w:type="spellStart"/>
      <w:r w:rsidRPr="00300779">
        <w:rPr>
          <w:i/>
        </w:rPr>
        <w:t>classroom</w:t>
      </w:r>
      <w:proofErr w:type="spellEnd"/>
      <w:r w:rsidRPr="00300779">
        <w:rPr>
          <w:i/>
        </w:rPr>
        <w:t>;</w:t>
      </w:r>
    </w:p>
    <w:p w14:paraId="6A128210" w14:textId="77777777" w:rsidR="00300779" w:rsidRDefault="00300779" w:rsidP="00300779">
      <w:pPr>
        <w:spacing w:after="0" w:line="275" w:lineRule="auto"/>
        <w:ind w:left="5" w:right="0" w:firstLine="0"/>
      </w:pPr>
    </w:p>
    <w:p w14:paraId="16521972" w14:textId="7EAF5053" w:rsidR="005C2BCF" w:rsidRDefault="007E1A13">
      <w:pPr>
        <w:numPr>
          <w:ilvl w:val="0"/>
          <w:numId w:val="2"/>
        </w:numPr>
        <w:spacing w:after="265"/>
        <w:ind w:right="0"/>
      </w:pPr>
      <w:r>
        <w:t xml:space="preserve">– A entrega do Trabalho de Conclusão de Curso deverá </w:t>
      </w:r>
      <w:r w:rsidR="00300779">
        <w:t xml:space="preserve">ser </w:t>
      </w:r>
      <w:proofErr w:type="gramStart"/>
      <w:r w:rsidR="00300779">
        <w:t>enviado</w:t>
      </w:r>
      <w:proofErr w:type="gramEnd"/>
      <w:r w:rsidR="00300779">
        <w:t xml:space="preserve"> para </w:t>
      </w:r>
      <w:r w:rsidR="00300779" w:rsidRPr="00300779">
        <w:rPr>
          <w:bCs/>
        </w:rPr>
        <w:t xml:space="preserve">o e-mail institucional: </w:t>
      </w:r>
      <w:proofErr w:type="spellStart"/>
      <w:r w:rsidR="00300779" w:rsidRPr="00300779">
        <w:rPr>
          <w:b/>
        </w:rPr>
        <w:t>vsgcardin@uem</w:t>
      </w:r>
      <w:proofErr w:type="spellEnd"/>
      <w:r w:rsidR="00300779" w:rsidRPr="00300779">
        <w:rPr>
          <w:bCs/>
        </w:rPr>
        <w:t xml:space="preserve"> com cópia para o departamento em que o orientador está lotado</w:t>
      </w:r>
      <w:r w:rsidR="00300779">
        <w:rPr>
          <w:bCs/>
        </w:rPr>
        <w:t xml:space="preserve">. </w:t>
      </w:r>
      <w:r>
        <w:t xml:space="preserve">no dia </w:t>
      </w:r>
      <w:r>
        <w:rPr>
          <w:b/>
        </w:rPr>
        <w:t xml:space="preserve">20.02.2022, </w:t>
      </w:r>
      <w:r>
        <w:t>sendo que o mesmo terá o prazo de 30 dias para efetuar as correções necessárias e devolver ao acadêmico.</w:t>
      </w:r>
    </w:p>
    <w:p w14:paraId="66A6D4E5" w14:textId="379868F8" w:rsidR="005C2BCF" w:rsidRDefault="007E1A13">
      <w:pPr>
        <w:numPr>
          <w:ilvl w:val="0"/>
          <w:numId w:val="2"/>
        </w:numPr>
        <w:spacing w:after="289" w:line="264" w:lineRule="auto"/>
        <w:ind w:right="0"/>
      </w:pPr>
      <w:r>
        <w:t>–</w:t>
      </w:r>
      <w:r w:rsidR="002A4838">
        <w:t xml:space="preserve"> </w:t>
      </w:r>
      <w:r w:rsidR="005531C6">
        <w:t>A</w:t>
      </w:r>
      <w:r>
        <w:t xml:space="preserve"> versão final e os demais documentos deverão ser</w:t>
      </w:r>
      <w:r w:rsidR="002A4838">
        <w:t xml:space="preserve"> </w:t>
      </w:r>
      <w:r>
        <w:t>enviados</w:t>
      </w:r>
      <w:r w:rsidR="002A4838">
        <w:t xml:space="preserve"> à coordenação d</w:t>
      </w:r>
      <w:r w:rsidR="005531C6">
        <w:t>a</w:t>
      </w:r>
      <w:r w:rsidR="002A4838">
        <w:t xml:space="preserve"> monografia via e-mail: </w:t>
      </w:r>
      <w:proofErr w:type="spellStart"/>
      <w:r w:rsidR="002A4838">
        <w:rPr>
          <w:b/>
          <w:u w:val="single" w:color="000000"/>
        </w:rPr>
        <w:t>vsgcardin@uem</w:t>
      </w:r>
      <w:proofErr w:type="spellEnd"/>
      <w:r w:rsidR="002A4838">
        <w:t xml:space="preserve">., encaminhados com cópia para o departamento do Professor orientador e para o orientador </w:t>
      </w:r>
      <w:r>
        <w:t xml:space="preserve">em um único arquivo em </w:t>
      </w:r>
      <w:proofErr w:type="spellStart"/>
      <w:r>
        <w:t>pdf</w:t>
      </w:r>
      <w:proofErr w:type="spellEnd"/>
      <w:r>
        <w:t xml:space="preserve">, salvo com o nome "NOME COMPLETO DO(A) ALUNO(A) - TCC 2021" (Ex. ANTONIO FERREIRA - TCC 2021), juntamente com o termo de autoria assinado pelo estudante, será no dia </w:t>
      </w:r>
      <w:r>
        <w:rPr>
          <w:b/>
        </w:rPr>
        <w:t>30.03.2022</w:t>
      </w:r>
      <w:r w:rsidR="002A4838">
        <w:rPr>
          <w:b/>
        </w:rPr>
        <w:t xml:space="preserve">, </w:t>
      </w:r>
    </w:p>
    <w:p w14:paraId="29425505" w14:textId="3A1D4E25" w:rsidR="005C2BCF" w:rsidRDefault="007E1A13">
      <w:pPr>
        <w:numPr>
          <w:ilvl w:val="0"/>
          <w:numId w:val="2"/>
        </w:numPr>
        <w:ind w:right="0"/>
      </w:pPr>
      <w:r>
        <w:t xml:space="preserve">– No período de </w:t>
      </w:r>
      <w:r>
        <w:rPr>
          <w:b/>
        </w:rPr>
        <w:t>30 de março à 15 de abril de 2022</w:t>
      </w:r>
      <w:r>
        <w:t>, cada professor-orientador deverá informar ao departamento</w:t>
      </w:r>
      <w:r w:rsidR="005531C6" w:rsidRPr="005531C6">
        <w:rPr>
          <w:i/>
          <w:iCs/>
        </w:rPr>
        <w:t xml:space="preserve"> via </w:t>
      </w:r>
      <w:proofErr w:type="spellStart"/>
      <w:r w:rsidR="005531C6" w:rsidRPr="005531C6">
        <w:rPr>
          <w:i/>
          <w:iCs/>
        </w:rPr>
        <w:t>email</w:t>
      </w:r>
      <w:proofErr w:type="spellEnd"/>
      <w:r w:rsidR="005531C6">
        <w:t xml:space="preserve"> em que está lotado,</w:t>
      </w:r>
      <w:r>
        <w:t xml:space="preserve"> os membros da banca de seus orientandos para posterior publicação em edital</w:t>
      </w:r>
      <w:r w:rsidR="005531C6">
        <w:t xml:space="preserve"> e também</w:t>
      </w:r>
      <w:r w:rsidR="003F0B04">
        <w:t xml:space="preserve"> </w:t>
      </w:r>
      <w:r w:rsidR="00300779">
        <w:t>para o</w:t>
      </w:r>
      <w:r w:rsidR="00300779" w:rsidRPr="00300779">
        <w:rPr>
          <w:bCs/>
        </w:rPr>
        <w:t xml:space="preserve"> e-mail institucional</w:t>
      </w:r>
      <w:r w:rsidR="005531C6">
        <w:rPr>
          <w:bCs/>
        </w:rPr>
        <w:t xml:space="preserve"> da coordenadora</w:t>
      </w:r>
      <w:r w:rsidR="00300779" w:rsidRPr="00300779">
        <w:rPr>
          <w:bCs/>
        </w:rPr>
        <w:t xml:space="preserve">: </w:t>
      </w:r>
      <w:proofErr w:type="spellStart"/>
      <w:r w:rsidR="00300779" w:rsidRPr="00300779">
        <w:rPr>
          <w:b/>
        </w:rPr>
        <w:t>vsgcardin@uem</w:t>
      </w:r>
      <w:proofErr w:type="spellEnd"/>
      <w:r w:rsidR="005531C6">
        <w:rPr>
          <w:b/>
        </w:rPr>
        <w:t>.</w:t>
      </w:r>
      <w:r w:rsidR="00300779" w:rsidRPr="00300779">
        <w:rPr>
          <w:bCs/>
        </w:rPr>
        <w:t xml:space="preserve"> </w:t>
      </w:r>
    </w:p>
    <w:p w14:paraId="70C47602" w14:textId="77777777" w:rsidR="005C2BCF" w:rsidRDefault="007E1A13">
      <w:pPr>
        <w:numPr>
          <w:ilvl w:val="0"/>
          <w:numId w:val="2"/>
        </w:numPr>
        <w:ind w:right="0"/>
      </w:pPr>
      <w:r>
        <w:t xml:space="preserve">– As defesas ocorrerão entre os dias </w:t>
      </w:r>
      <w:r>
        <w:rPr>
          <w:b/>
        </w:rPr>
        <w:t>25 de abril a 30 de abril de 2022.</w:t>
      </w:r>
    </w:p>
    <w:p w14:paraId="58A918D6" w14:textId="1FB34ABA" w:rsidR="00300779" w:rsidRDefault="007E1A13" w:rsidP="00300779">
      <w:pPr>
        <w:numPr>
          <w:ilvl w:val="0"/>
          <w:numId w:val="2"/>
        </w:numPr>
        <w:ind w:right="0"/>
      </w:pPr>
      <w:r>
        <w:t xml:space="preserve">– Após a data final do término das bancas, os acadêmicos que obtiveram nota superior a 6,0 terão o prazo de 15 dias para </w:t>
      </w:r>
      <w:r w:rsidR="002A4838">
        <w:t xml:space="preserve">enviar </w:t>
      </w:r>
      <w:r>
        <w:t>a versão definitiva</w:t>
      </w:r>
      <w:r w:rsidR="005531C6">
        <w:t xml:space="preserve"> </w:t>
      </w:r>
      <w:r w:rsidR="005531C6" w:rsidRPr="005531C6">
        <w:rPr>
          <w:i/>
          <w:iCs/>
        </w:rPr>
        <w:t xml:space="preserve">via </w:t>
      </w:r>
      <w:proofErr w:type="spellStart"/>
      <w:r w:rsidR="005531C6" w:rsidRPr="005531C6">
        <w:rPr>
          <w:i/>
          <w:iCs/>
        </w:rPr>
        <w:t>email</w:t>
      </w:r>
      <w:proofErr w:type="spellEnd"/>
      <w:r>
        <w:t xml:space="preserve"> com as correções apontadas pela banca do TCC até o dia </w:t>
      </w:r>
      <w:r w:rsidRPr="00300779">
        <w:rPr>
          <w:b/>
        </w:rPr>
        <w:t>05.05.2022,</w:t>
      </w:r>
      <w:r w:rsidR="002A4838" w:rsidRPr="00300779">
        <w:rPr>
          <w:b/>
        </w:rPr>
        <w:t xml:space="preserve"> </w:t>
      </w:r>
      <w:r w:rsidR="005531C6">
        <w:t>para a</w:t>
      </w:r>
      <w:r w:rsidR="002A4838">
        <w:t xml:space="preserve"> coordena</w:t>
      </w:r>
      <w:r w:rsidR="005531C6">
        <w:t>dora</w:t>
      </w:r>
      <w:r w:rsidR="002A4838">
        <w:t xml:space="preserve"> de monografia</w:t>
      </w:r>
      <w:r w:rsidR="00300779" w:rsidRPr="00300779">
        <w:rPr>
          <w:bCs/>
        </w:rPr>
        <w:t xml:space="preserve">: </w:t>
      </w:r>
      <w:proofErr w:type="spellStart"/>
      <w:r w:rsidR="00300779" w:rsidRPr="00300779">
        <w:rPr>
          <w:b/>
        </w:rPr>
        <w:t>vsgcardin@uem</w:t>
      </w:r>
      <w:proofErr w:type="spellEnd"/>
      <w:r w:rsidR="00300779" w:rsidRPr="00300779">
        <w:rPr>
          <w:bCs/>
        </w:rPr>
        <w:t xml:space="preserve"> com cópia para o departamento em que o orientador está lotado</w:t>
      </w:r>
      <w:r w:rsidR="00300779">
        <w:rPr>
          <w:bCs/>
        </w:rPr>
        <w:t>.</w:t>
      </w:r>
    </w:p>
    <w:p w14:paraId="04F13D90" w14:textId="34205D53" w:rsidR="005C2BCF" w:rsidRDefault="007E1A13" w:rsidP="00300779">
      <w:pPr>
        <w:numPr>
          <w:ilvl w:val="0"/>
          <w:numId w:val="2"/>
        </w:numPr>
        <w:ind w:right="0"/>
      </w:pPr>
      <w:r>
        <w:t xml:space="preserve"> – Tabela de prazos:</w:t>
      </w:r>
    </w:p>
    <w:tbl>
      <w:tblPr>
        <w:tblStyle w:val="TableGrid"/>
        <w:tblW w:w="9300" w:type="dxa"/>
        <w:tblInd w:w="369" w:type="dxa"/>
        <w:tblCellMar>
          <w:top w:w="163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7260"/>
      </w:tblGrid>
      <w:tr w:rsidR="005C2BCF" w14:paraId="0AC0AE57" w14:textId="77777777">
        <w:trPr>
          <w:trHeight w:val="5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D37450" w14:textId="77777777" w:rsidR="005C2BCF" w:rsidRDefault="005C2BC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21E0FB" w14:textId="77777777" w:rsidR="005C2BCF" w:rsidRDefault="007E1A13">
            <w:pPr>
              <w:spacing w:after="0" w:line="259" w:lineRule="auto"/>
              <w:ind w:left="1940" w:right="0" w:firstLine="0"/>
              <w:jc w:val="left"/>
            </w:pPr>
            <w:r>
              <w:rPr>
                <w:b/>
                <w:sz w:val="22"/>
              </w:rPr>
              <w:t>PRAZOS</w:t>
            </w:r>
          </w:p>
        </w:tc>
      </w:tr>
      <w:tr w:rsidR="005C2BCF" w14:paraId="3702009E" w14:textId="77777777">
        <w:trPr>
          <w:trHeight w:val="5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CF914" w14:textId="77777777" w:rsidR="005C2BCF" w:rsidRDefault="007E1A13">
            <w:pPr>
              <w:spacing w:after="0" w:line="259" w:lineRule="auto"/>
              <w:ind w:left="150" w:right="0" w:firstLine="0"/>
              <w:jc w:val="center"/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C33F4" w14:textId="77777777" w:rsidR="005C2BCF" w:rsidRDefault="007E1A13">
            <w:pPr>
              <w:spacing w:after="0" w:line="259" w:lineRule="auto"/>
              <w:ind w:left="150" w:right="0" w:firstLine="0"/>
              <w:jc w:val="center"/>
            </w:pPr>
            <w:r>
              <w:rPr>
                <w:b/>
                <w:sz w:val="22"/>
              </w:rPr>
              <w:t>PROCEDIMENTO</w:t>
            </w:r>
          </w:p>
        </w:tc>
      </w:tr>
      <w:tr w:rsidR="005C2BCF" w14:paraId="547753F6" w14:textId="77777777">
        <w:trPr>
          <w:trHeight w:val="12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E733B" w14:textId="77777777" w:rsidR="005C2BCF" w:rsidRDefault="007E1A13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2"/>
              </w:rPr>
              <w:t>30/09/2021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835E" w14:textId="77777777" w:rsidR="005C2BCF" w:rsidRDefault="007E1A13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Cadastro do orientando e aceite do orientador.</w:t>
            </w:r>
          </w:p>
        </w:tc>
      </w:tr>
      <w:tr w:rsidR="005C2BCF" w14:paraId="367E2C76" w14:textId="77777777">
        <w:trPr>
          <w:trHeight w:val="48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CE1A8" w14:textId="77777777" w:rsidR="005C2BCF" w:rsidRDefault="007E1A13">
            <w:pPr>
              <w:spacing w:after="0" w:line="259" w:lineRule="auto"/>
              <w:ind w:left="141" w:right="0" w:firstLine="0"/>
              <w:jc w:val="center"/>
            </w:pPr>
            <w:r>
              <w:rPr>
                <w:sz w:val="22"/>
              </w:rPr>
              <w:t>30/10/2021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9A2FA" w14:textId="10B055BE" w:rsidR="005C2BCF" w:rsidRDefault="007E1A13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Primeiro relatório de orientação/correção </w:t>
            </w:r>
            <w:r w:rsidR="00775D6B">
              <w:rPr>
                <w:sz w:val="22"/>
              </w:rPr>
              <w:t>TCC</w:t>
            </w:r>
          </w:p>
        </w:tc>
      </w:tr>
      <w:tr w:rsidR="005C2BCF" w14:paraId="7BA1AC0C" w14:textId="77777777">
        <w:trPr>
          <w:trHeight w:val="5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C6F77" w14:textId="77777777" w:rsidR="005C2BCF" w:rsidRDefault="007E1A13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2"/>
              </w:rPr>
              <w:lastRenderedPageBreak/>
              <w:t>16/12/2021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CFA0D" w14:textId="73B4EFAD" w:rsidR="005C2BCF" w:rsidRDefault="007E1A13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Segundo relatório de orientação/correção </w:t>
            </w:r>
            <w:r w:rsidR="00775D6B">
              <w:rPr>
                <w:sz w:val="22"/>
              </w:rPr>
              <w:t>TCC</w:t>
            </w:r>
          </w:p>
        </w:tc>
      </w:tr>
      <w:tr w:rsidR="005C2BCF" w14:paraId="4693F8A7" w14:textId="77777777">
        <w:trPr>
          <w:trHeight w:val="5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234B6" w14:textId="77777777" w:rsidR="005C2BCF" w:rsidRDefault="007E1A13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2"/>
              </w:rPr>
              <w:t>20/02/2022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CD067" w14:textId="77777777" w:rsidR="005C2BCF" w:rsidRDefault="007E1A13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>Entrega do TCC diretamente ao professor-orientador para correção.</w:t>
            </w:r>
          </w:p>
        </w:tc>
      </w:tr>
      <w:tr w:rsidR="005C2BCF" w14:paraId="48194ED9" w14:textId="77777777">
        <w:trPr>
          <w:trHeight w:val="7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F476" w14:textId="77777777" w:rsidR="005C2BCF" w:rsidRDefault="007E1A13">
            <w:pPr>
              <w:spacing w:after="0" w:line="259" w:lineRule="auto"/>
              <w:ind w:left="150" w:right="0" w:firstLine="0"/>
              <w:jc w:val="center"/>
            </w:pPr>
            <w:r>
              <w:rPr>
                <w:sz w:val="22"/>
              </w:rPr>
              <w:t>30/03/2022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D2BE2" w14:textId="77777777" w:rsidR="005C2BCF" w:rsidRDefault="007E1A13">
            <w:pPr>
              <w:spacing w:after="0" w:line="259" w:lineRule="auto"/>
              <w:ind w:right="0" w:firstLine="15"/>
            </w:pPr>
            <w:r>
              <w:rPr>
                <w:sz w:val="22"/>
              </w:rPr>
              <w:t>Devolução do TCC ao aluno para efetuar as correções apontadas pelo professor orientador.</w:t>
            </w:r>
          </w:p>
        </w:tc>
      </w:tr>
      <w:tr w:rsidR="005C2BCF" w14:paraId="51C46499" w14:textId="77777777">
        <w:trPr>
          <w:trHeight w:val="12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2BB31" w14:textId="77777777" w:rsidR="005C2BCF" w:rsidRDefault="002A4838">
            <w:pPr>
              <w:spacing w:after="0" w:line="259" w:lineRule="auto"/>
              <w:ind w:right="89" w:firstLine="0"/>
              <w:jc w:val="center"/>
            </w:pPr>
            <w:r>
              <w:rPr>
                <w:sz w:val="22"/>
              </w:rPr>
              <w:t xml:space="preserve">  </w:t>
            </w:r>
            <w:r w:rsidR="007E1A13">
              <w:rPr>
                <w:sz w:val="22"/>
              </w:rPr>
              <w:t>30/03/2022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410E8" w14:textId="77777777" w:rsidR="005C2BCF" w:rsidRDefault="007E1A13">
            <w:pPr>
              <w:spacing w:after="0" w:line="251" w:lineRule="auto"/>
              <w:ind w:right="0" w:firstLine="15"/>
              <w:jc w:val="left"/>
            </w:pPr>
            <w:r>
              <w:rPr>
                <w:sz w:val="20"/>
              </w:rPr>
              <w:t xml:space="preserve">O prazo para depósito da versão final e demais documentos que deverão ser enviados em um único arquivo em </w:t>
            </w:r>
            <w:proofErr w:type="spellStart"/>
            <w:r>
              <w:rPr>
                <w:sz w:val="20"/>
              </w:rPr>
              <w:t>pdf</w:t>
            </w:r>
            <w:proofErr w:type="spellEnd"/>
            <w:r>
              <w:rPr>
                <w:sz w:val="20"/>
              </w:rPr>
              <w:t>, salvo com o nome "NOME</w:t>
            </w:r>
          </w:p>
          <w:p w14:paraId="1B096069" w14:textId="338CFD62" w:rsidR="005C2BCF" w:rsidRDefault="007E1A13">
            <w:pPr>
              <w:spacing w:after="0" w:line="259" w:lineRule="auto"/>
              <w:ind w:right="73" w:firstLine="0"/>
              <w:jc w:val="left"/>
            </w:pPr>
            <w:r>
              <w:rPr>
                <w:sz w:val="20"/>
              </w:rPr>
              <w:t>COMPLETO DO(A) ALUNO(A) - TCC 2021" (Ex. ANTONIO FERREIRA TCC 2021), juntamente com o termo de autoria assinado pelo estudante</w:t>
            </w:r>
            <w:r w:rsidR="00775D6B">
              <w:rPr>
                <w:sz w:val="20"/>
              </w:rPr>
              <w:t xml:space="preserve"> </w:t>
            </w:r>
            <w:r w:rsidR="00775D6B" w:rsidRPr="002236BD">
              <w:rPr>
                <w:i/>
                <w:iCs/>
                <w:sz w:val="20"/>
              </w:rPr>
              <w:t xml:space="preserve">via </w:t>
            </w:r>
            <w:proofErr w:type="spellStart"/>
            <w:r w:rsidR="00775D6B" w:rsidRPr="002236BD">
              <w:rPr>
                <w:i/>
                <w:iCs/>
                <w:sz w:val="20"/>
              </w:rPr>
              <w:t>email</w:t>
            </w:r>
            <w:proofErr w:type="spellEnd"/>
            <w:r w:rsidR="00775D6B">
              <w:rPr>
                <w:sz w:val="20"/>
              </w:rPr>
              <w:t xml:space="preserve"> para a Coordenadora do TCC, </w:t>
            </w:r>
            <w:r w:rsidR="002236BD">
              <w:rPr>
                <w:sz w:val="20"/>
              </w:rPr>
              <w:t xml:space="preserve">para o </w:t>
            </w:r>
            <w:r w:rsidR="00775D6B">
              <w:rPr>
                <w:sz w:val="20"/>
              </w:rPr>
              <w:t xml:space="preserve">departamento em que está lotado o orientador e </w:t>
            </w:r>
            <w:r w:rsidR="00775D6B" w:rsidRPr="002236BD">
              <w:rPr>
                <w:i/>
                <w:iCs/>
                <w:sz w:val="20"/>
              </w:rPr>
              <w:t>o</w:t>
            </w:r>
            <w:r w:rsidR="002236BD" w:rsidRPr="002236BD">
              <w:rPr>
                <w:i/>
                <w:iCs/>
                <w:sz w:val="20"/>
              </w:rPr>
              <w:t xml:space="preserve"> </w:t>
            </w:r>
            <w:proofErr w:type="spellStart"/>
            <w:r w:rsidR="002236BD" w:rsidRPr="002236BD">
              <w:rPr>
                <w:i/>
                <w:iCs/>
                <w:sz w:val="20"/>
              </w:rPr>
              <w:t>email</w:t>
            </w:r>
            <w:proofErr w:type="spellEnd"/>
            <w:r w:rsidR="00775D6B">
              <w:rPr>
                <w:sz w:val="20"/>
              </w:rPr>
              <w:t xml:space="preserve"> orientador.</w:t>
            </w:r>
          </w:p>
        </w:tc>
      </w:tr>
      <w:tr w:rsidR="005C2BCF" w14:paraId="7CBBBA8D" w14:textId="77777777">
        <w:trPr>
          <w:trHeight w:val="76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43438" w14:textId="77777777" w:rsidR="005C2BCF" w:rsidRDefault="007E1A13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30/03/2022 a 15/04/2022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451A" w14:textId="77777777" w:rsidR="005C2BCF" w:rsidRDefault="007E1A13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2"/>
              </w:rPr>
              <w:t>Escolha dos membros da banca</w:t>
            </w:r>
          </w:p>
        </w:tc>
      </w:tr>
      <w:tr w:rsidR="005C2BCF" w14:paraId="5C497A39" w14:textId="77777777">
        <w:trPr>
          <w:trHeight w:val="8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0B7B2" w14:textId="77777777" w:rsidR="005C2BCF" w:rsidRDefault="007E1A13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25/04/2022 a 30/04/2022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06E6" w14:textId="77777777" w:rsidR="005C2BCF" w:rsidRDefault="007E1A13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2"/>
              </w:rPr>
              <w:t>Defesas</w:t>
            </w:r>
          </w:p>
        </w:tc>
      </w:tr>
      <w:tr w:rsidR="005C2BCF" w14:paraId="67D10294" w14:textId="77777777">
        <w:trPr>
          <w:trHeight w:val="104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2C04A" w14:textId="77777777" w:rsidR="005C2BCF" w:rsidRDefault="007E1A13">
            <w:pPr>
              <w:spacing w:after="0" w:line="259" w:lineRule="auto"/>
              <w:ind w:right="119" w:firstLine="0"/>
              <w:jc w:val="center"/>
            </w:pPr>
            <w:r>
              <w:rPr>
                <w:sz w:val="22"/>
              </w:rPr>
              <w:t>05/05/2022</w:t>
            </w:r>
          </w:p>
        </w:tc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799B8" w14:textId="5DCE8FBD" w:rsidR="005C2BCF" w:rsidRDefault="007E1A13">
            <w:pPr>
              <w:spacing w:after="0" w:line="259" w:lineRule="auto"/>
              <w:ind w:right="586" w:firstLine="0"/>
              <w:jc w:val="left"/>
            </w:pPr>
            <w:r>
              <w:rPr>
                <w:sz w:val="22"/>
              </w:rPr>
              <w:t xml:space="preserve">Prazo para os alunos enviarem a versão definitiva com as correções apontadas pela banca dos </w:t>
            </w:r>
            <w:proofErr w:type="spellStart"/>
            <w:r>
              <w:rPr>
                <w:sz w:val="22"/>
              </w:rPr>
              <w:t>TCCs</w:t>
            </w:r>
            <w:proofErr w:type="spellEnd"/>
            <w:r>
              <w:rPr>
                <w:sz w:val="22"/>
              </w:rPr>
              <w:t>, por e-mail</w:t>
            </w:r>
            <w:r w:rsidR="00775D6B">
              <w:rPr>
                <w:sz w:val="22"/>
              </w:rPr>
              <w:t xml:space="preserve"> para a coordenadora do TCC, para o departamento em que o orientador está lotado e para o orientador.</w:t>
            </w:r>
            <w:r>
              <w:rPr>
                <w:sz w:val="22"/>
              </w:rPr>
              <w:t xml:space="preserve"> </w:t>
            </w:r>
            <w:r w:rsidR="00775D6B">
              <w:rPr>
                <w:sz w:val="22"/>
              </w:rPr>
              <w:t>Sendo o mesmo p</w:t>
            </w:r>
            <w:r>
              <w:rPr>
                <w:sz w:val="22"/>
              </w:rPr>
              <w:t>razo para os professores informarem a nota de seus alunos.</w:t>
            </w:r>
          </w:p>
        </w:tc>
      </w:tr>
    </w:tbl>
    <w:p w14:paraId="585CE6B1" w14:textId="77777777" w:rsidR="002A4838" w:rsidRDefault="002A4838">
      <w:pPr>
        <w:spacing w:after="259" w:line="259" w:lineRule="auto"/>
        <w:ind w:left="15" w:right="0" w:firstLine="0"/>
        <w:jc w:val="left"/>
        <w:rPr>
          <w:b/>
        </w:rPr>
      </w:pPr>
    </w:p>
    <w:p w14:paraId="7F0B08F6" w14:textId="77777777" w:rsidR="005C2BCF" w:rsidRDefault="007E1A13">
      <w:pPr>
        <w:spacing w:after="259" w:line="259" w:lineRule="auto"/>
        <w:ind w:left="15" w:right="0" w:firstLine="0"/>
        <w:jc w:val="left"/>
      </w:pPr>
      <w:r>
        <w:rPr>
          <w:b/>
        </w:rPr>
        <w:t>DAS DISPOSIÇÕES FINAIS</w:t>
      </w:r>
    </w:p>
    <w:p w14:paraId="6563BE73" w14:textId="77777777" w:rsidR="005C2BCF" w:rsidRDefault="007E1A13" w:rsidP="002A4838">
      <w:pPr>
        <w:numPr>
          <w:ilvl w:val="0"/>
          <w:numId w:val="3"/>
        </w:numPr>
        <w:tabs>
          <w:tab w:val="left" w:pos="426"/>
        </w:tabs>
        <w:ind w:right="0"/>
      </w:pPr>
      <w:r>
        <w:t>Todos os editais e anexos referente ao Trabalho de Conclusão de Curso estarão</w:t>
      </w:r>
      <w:r w:rsidR="002A4838">
        <w:t xml:space="preserve"> </w:t>
      </w:r>
      <w:r>
        <w:t xml:space="preserve">disponíveis na disciplina “Trabalho de Conclusão de Curso” no </w:t>
      </w:r>
      <w:proofErr w:type="spellStart"/>
      <w:r>
        <w:rPr>
          <w:i/>
        </w:rPr>
        <w:t>classroom</w:t>
      </w:r>
      <w:proofErr w:type="spellEnd"/>
      <w:r>
        <w:rPr>
          <w:i/>
        </w:rPr>
        <w:t xml:space="preserve"> </w:t>
      </w:r>
      <w:r>
        <w:t>da disciplina;</w:t>
      </w:r>
    </w:p>
    <w:p w14:paraId="3E8E2FFF" w14:textId="77777777" w:rsidR="005C2BCF" w:rsidRDefault="002A4838" w:rsidP="002A4838">
      <w:pPr>
        <w:tabs>
          <w:tab w:val="left" w:pos="426"/>
        </w:tabs>
        <w:spacing w:after="268"/>
        <w:ind w:left="5" w:right="0" w:firstLine="0"/>
      </w:pPr>
      <w:r>
        <w:t xml:space="preserve">II </w:t>
      </w:r>
      <w:r w:rsidR="007E1A13">
        <w:t>Quaisquer eventualidades deverão ser encaminhadas via requerimento para os</w:t>
      </w:r>
      <w:r>
        <w:t xml:space="preserve"> </w:t>
      </w:r>
      <w:r w:rsidR="007E1A13">
        <w:t>coordenadores dos referidos departamentos do curso de Direito.</w:t>
      </w:r>
    </w:p>
    <w:p w14:paraId="6FD42AE4" w14:textId="11A18053" w:rsidR="005C2BCF" w:rsidRDefault="007E1A13">
      <w:pPr>
        <w:spacing w:after="1278" w:line="259" w:lineRule="auto"/>
        <w:ind w:right="0" w:firstLine="0"/>
        <w:jc w:val="right"/>
      </w:pPr>
      <w:r>
        <w:rPr>
          <w:b/>
        </w:rPr>
        <w:t>Maringá, 03 de novembro de 2021.</w:t>
      </w:r>
    </w:p>
    <w:p w14:paraId="397E6431" w14:textId="77777777" w:rsidR="005C2BCF" w:rsidRDefault="007E1A13">
      <w:pPr>
        <w:spacing w:after="752" w:line="256" w:lineRule="auto"/>
        <w:ind w:left="2003" w:right="1993" w:hanging="10"/>
        <w:jc w:val="center"/>
      </w:pPr>
      <w:r>
        <w:rPr>
          <w:b/>
          <w:sz w:val="22"/>
        </w:rPr>
        <w:t xml:space="preserve">CHEFE DO DEPARTAMENTO DE DIREITO PÚBLICO </w:t>
      </w:r>
      <w:proofErr w:type="spellStart"/>
      <w:r>
        <w:rPr>
          <w:sz w:val="22"/>
        </w:rPr>
        <w:t>PROFª</w:t>
      </w:r>
      <w:proofErr w:type="spellEnd"/>
      <w:r>
        <w:rPr>
          <w:sz w:val="22"/>
        </w:rPr>
        <w:t>. SOLANGE MONTANHER ROSOLEN</w:t>
      </w:r>
    </w:p>
    <w:p w14:paraId="40D66CEA" w14:textId="77777777" w:rsidR="005C2BCF" w:rsidRDefault="007E1A13">
      <w:pPr>
        <w:spacing w:after="752" w:line="256" w:lineRule="auto"/>
        <w:ind w:left="1103" w:right="1093" w:hanging="10"/>
        <w:jc w:val="center"/>
      </w:pPr>
      <w:r>
        <w:rPr>
          <w:b/>
          <w:sz w:val="22"/>
        </w:rPr>
        <w:t xml:space="preserve">CHEFE DO DEPARTAMENTO DE DIREITO PRIVADO E PROCESSUAL </w:t>
      </w:r>
      <w:proofErr w:type="spellStart"/>
      <w:r>
        <w:rPr>
          <w:sz w:val="22"/>
        </w:rPr>
        <w:t>PROFª</w:t>
      </w:r>
      <w:proofErr w:type="spellEnd"/>
      <w:r>
        <w:rPr>
          <w:sz w:val="22"/>
        </w:rPr>
        <w:t>. ANTONIO RAFAEL MARCHEZAN FERREIRA</w:t>
      </w:r>
    </w:p>
    <w:p w14:paraId="7D1D20ED" w14:textId="77777777" w:rsidR="005C2BCF" w:rsidRDefault="007E1A13">
      <w:pPr>
        <w:spacing w:after="3" w:line="256" w:lineRule="auto"/>
        <w:ind w:left="10" w:right="68" w:hanging="10"/>
        <w:jc w:val="center"/>
      </w:pPr>
      <w:r>
        <w:rPr>
          <w:b/>
          <w:sz w:val="22"/>
        </w:rPr>
        <w:t>COORDENADORA DO TCC DO DEPARTAMENTO DE DIREITO PÚBLICO E PRIVADO</w:t>
      </w:r>
    </w:p>
    <w:p w14:paraId="61850EB8" w14:textId="77777777" w:rsidR="005C2BCF" w:rsidRDefault="007E1A13">
      <w:pPr>
        <w:pStyle w:val="Ttulo2"/>
      </w:pPr>
      <w:proofErr w:type="spellStart"/>
      <w:r>
        <w:t>PROF.ª</w:t>
      </w:r>
      <w:proofErr w:type="spellEnd"/>
      <w:r>
        <w:t xml:space="preserve"> VALÉRIA SILVA GALDINO CARDIN</w:t>
      </w:r>
    </w:p>
    <w:sectPr w:rsidR="005C2BCF">
      <w:pgSz w:w="11920" w:h="16840"/>
      <w:pgMar w:top="127" w:right="692" w:bottom="1285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587A"/>
    <w:multiLevelType w:val="hybridMultilevel"/>
    <w:tmpl w:val="11E85812"/>
    <w:lvl w:ilvl="0" w:tplc="07405F5E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CD8C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6C71C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1210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8C48E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C6524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6A7CA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2A2B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E847C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11018"/>
    <w:multiLevelType w:val="hybridMultilevel"/>
    <w:tmpl w:val="3D08A880"/>
    <w:lvl w:ilvl="0" w:tplc="DD20D60A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451C0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CA5B2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07628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6A390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86F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2882A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8834C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7A3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880C3B"/>
    <w:multiLevelType w:val="hybridMultilevel"/>
    <w:tmpl w:val="DFDCB2B2"/>
    <w:lvl w:ilvl="0" w:tplc="C44C1436">
      <w:start w:val="2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48F50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B02C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41F3A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62E2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E970A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EF4AC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2BB6A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E1718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CF"/>
    <w:rsid w:val="002236BD"/>
    <w:rsid w:val="002A4838"/>
    <w:rsid w:val="00300779"/>
    <w:rsid w:val="003F0B04"/>
    <w:rsid w:val="00534C86"/>
    <w:rsid w:val="005531C6"/>
    <w:rsid w:val="005C2BCF"/>
    <w:rsid w:val="00775D6B"/>
    <w:rsid w:val="007E1A13"/>
    <w:rsid w:val="00D4681F"/>
    <w:rsid w:val="00E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2E77"/>
  <w15:docId w15:val="{971F32E9-BB01-4C20-BB42-803AF073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2" w:line="261" w:lineRule="auto"/>
      <w:ind w:right="1" w:firstLine="5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" w:line="265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right="84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 Edital TCC 1 DE 2021- MONOG II. DEFINITIVO</vt:lpstr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Edital TCC 1 DE 2021- MONOG II. DEFINITIVO</dc:title>
  <dc:subject/>
  <dc:creator>Academico01</dc:creator>
  <cp:keywords/>
  <cp:lastModifiedBy> </cp:lastModifiedBy>
  <cp:revision>2</cp:revision>
  <dcterms:created xsi:type="dcterms:W3CDTF">2022-02-01T18:06:00Z</dcterms:created>
  <dcterms:modified xsi:type="dcterms:W3CDTF">2022-02-01T18:06:00Z</dcterms:modified>
</cp:coreProperties>
</file>